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4" w:firstLineChars="200"/>
        <w:jc w:val="center"/>
        <w:rPr>
          <w:rFonts w:hint="eastAsia" w:ascii="宋体" w:hAnsi="宋体" w:cs="宋体"/>
          <w:b/>
          <w:bCs/>
          <w:sz w:val="52"/>
          <w:szCs w:val="52"/>
        </w:rPr>
      </w:pPr>
      <w:r>
        <w:rPr>
          <w:rFonts w:hint="eastAsia" w:ascii="宋体" w:hAnsi="宋体" w:cs="宋体"/>
          <w:b/>
          <w:bCs/>
          <w:sz w:val="52"/>
          <w:szCs w:val="52"/>
        </w:rPr>
        <w:t>招标公告</w:t>
      </w:r>
    </w:p>
    <w:p>
      <w:pPr>
        <w:spacing w:line="336" w:lineRule="auto"/>
        <w:ind w:firstLine="560" w:firstLineChars="200"/>
        <w:rPr>
          <w:rFonts w:ascii="宋体" w:hAnsi="宋体" w:cs="宋体"/>
          <w:sz w:val="28"/>
          <w:szCs w:val="28"/>
        </w:rPr>
      </w:pPr>
      <w:r>
        <w:rPr>
          <w:rFonts w:hint="eastAsia" w:ascii="宋体" w:hAnsi="宋体" w:cs="宋体"/>
          <w:sz w:val="28"/>
          <w:szCs w:val="28"/>
        </w:rPr>
        <w:t>江苏华兴工程造价咨询有限公司受江苏省连云港工贸高等职业技术学校委托，对江苏省连云港工贸高等职业技术学校电钢琴实训（验）建设项目进行招标，欢迎符合要求的供应商前来报名参加。</w:t>
      </w:r>
    </w:p>
    <w:p>
      <w:pPr>
        <w:numPr>
          <w:ilvl w:val="0"/>
          <w:numId w:val="1"/>
        </w:numPr>
        <w:spacing w:line="336" w:lineRule="auto"/>
        <w:ind w:firstLine="562" w:firstLineChars="200"/>
        <w:rPr>
          <w:rFonts w:ascii="宋体" w:hAnsi="宋体" w:cs="宋体"/>
          <w:sz w:val="28"/>
          <w:szCs w:val="28"/>
        </w:rPr>
      </w:pPr>
      <w:r>
        <w:rPr>
          <w:rFonts w:hint="eastAsia" w:ascii="宋体" w:hAnsi="宋体" w:cs="宋体"/>
          <w:b/>
          <w:bCs/>
          <w:sz w:val="28"/>
          <w:szCs w:val="28"/>
        </w:rPr>
        <w:t>项目名称：</w:t>
      </w:r>
      <w:r>
        <w:rPr>
          <w:rFonts w:hint="eastAsia" w:ascii="宋体" w:hAnsi="宋体" w:cs="宋体"/>
          <w:sz w:val="28"/>
          <w:szCs w:val="28"/>
        </w:rPr>
        <w:t>江苏省连云港工贸高等职业技术学校电钢琴实训（验）建设项目</w:t>
      </w:r>
    </w:p>
    <w:p>
      <w:pPr>
        <w:numPr>
          <w:ilvl w:val="0"/>
          <w:numId w:val="1"/>
        </w:numPr>
        <w:spacing w:line="336" w:lineRule="auto"/>
        <w:ind w:firstLine="562" w:firstLineChars="200"/>
        <w:rPr>
          <w:rFonts w:ascii="宋体" w:hAnsi="宋体" w:cs="宋体"/>
          <w:b/>
          <w:bCs/>
          <w:sz w:val="28"/>
          <w:szCs w:val="28"/>
        </w:rPr>
      </w:pPr>
      <w:r>
        <w:rPr>
          <w:rFonts w:hint="eastAsia" w:ascii="宋体" w:hAnsi="宋体" w:cs="宋体"/>
          <w:b/>
          <w:bCs/>
          <w:sz w:val="28"/>
          <w:szCs w:val="28"/>
        </w:rPr>
        <w:t>项目概况及规格要求</w:t>
      </w:r>
    </w:p>
    <w:p>
      <w:pPr>
        <w:spacing w:line="336" w:lineRule="auto"/>
        <w:ind w:firstLine="560" w:firstLineChars="200"/>
        <w:rPr>
          <w:rFonts w:ascii="宋体" w:hAnsi="宋体" w:cs="宋体"/>
          <w:sz w:val="28"/>
          <w:szCs w:val="28"/>
        </w:rPr>
      </w:pPr>
      <w:r>
        <w:rPr>
          <w:rFonts w:hint="eastAsia" w:ascii="宋体" w:hAnsi="宋体" w:cs="宋体"/>
          <w:sz w:val="28"/>
          <w:szCs w:val="28"/>
        </w:rPr>
        <w:t>本次询价预算</w:t>
      </w:r>
      <w:r>
        <w:rPr>
          <w:rFonts w:hint="eastAsia" w:ascii="宋体" w:hAnsi="宋体" w:cs="宋体"/>
          <w:sz w:val="28"/>
          <w:szCs w:val="28"/>
          <w:highlight w:val="none"/>
        </w:rPr>
        <w:t>为33.1505万元，本次</w:t>
      </w:r>
      <w:r>
        <w:rPr>
          <w:rFonts w:hint="eastAsia" w:ascii="宋体" w:hAnsi="宋体" w:cs="宋体"/>
          <w:sz w:val="28"/>
          <w:szCs w:val="28"/>
        </w:rPr>
        <w:t>采购范围内全部设备、材料、随设备提供的备品配件及专用工具的价格、全部</w:t>
      </w:r>
      <w:bookmarkStart w:id="3" w:name="_GoBack"/>
      <w:bookmarkEnd w:id="3"/>
      <w:r>
        <w:rPr>
          <w:rFonts w:hint="eastAsia" w:ascii="宋体" w:hAnsi="宋体" w:cs="宋体"/>
          <w:sz w:val="28"/>
          <w:szCs w:val="28"/>
        </w:rPr>
        <w:t>税费、包装费、运杂费、运输保险费、安装费、调试费、买方操作维护人员培训费、验收、检定费</w:t>
      </w:r>
      <w:r>
        <w:rPr>
          <w:rFonts w:hint="eastAsia" w:ascii="宋体" w:hAnsi="宋体" w:cs="宋体"/>
          <w:sz w:val="28"/>
          <w:szCs w:val="36"/>
        </w:rPr>
        <w:t>维保</w:t>
      </w:r>
      <w:r>
        <w:rPr>
          <w:rFonts w:hint="eastAsia" w:ascii="宋体" w:hAnsi="宋体" w:cs="宋体"/>
          <w:sz w:val="28"/>
          <w:szCs w:val="28"/>
        </w:rPr>
        <w:t>及响应人认为需要的其他一切费用等。</w:t>
      </w:r>
    </w:p>
    <w:p>
      <w:pPr>
        <w:spacing w:line="336" w:lineRule="auto"/>
        <w:ind w:firstLine="560" w:firstLineChars="200"/>
        <w:rPr>
          <w:rFonts w:ascii="宋体" w:hAnsi="宋体" w:cs="宋体"/>
          <w:sz w:val="28"/>
          <w:szCs w:val="28"/>
        </w:rPr>
      </w:pPr>
      <w:r>
        <w:rPr>
          <w:rFonts w:hint="eastAsia" w:ascii="宋体" w:hAnsi="宋体" w:cs="宋体"/>
          <w:sz w:val="28"/>
          <w:szCs w:val="28"/>
        </w:rPr>
        <w:t>项目编号</w:t>
      </w:r>
      <w:r>
        <w:rPr>
          <w:rFonts w:hint="eastAsia" w:ascii="宋体" w:hAnsi="宋体" w:cs="宋体"/>
          <w:sz w:val="28"/>
          <w:szCs w:val="28"/>
          <w:highlight w:val="none"/>
        </w:rPr>
        <w:t>：JSHX2020052</w:t>
      </w:r>
      <w:r>
        <w:rPr>
          <w:rFonts w:hint="eastAsia" w:ascii="宋体" w:hAnsi="宋体" w:cs="宋体"/>
          <w:sz w:val="28"/>
          <w:szCs w:val="28"/>
          <w:highlight w:val="none"/>
          <w:lang w:val="en-US" w:eastAsia="zh-CN"/>
        </w:rPr>
        <w:t>7</w:t>
      </w:r>
    </w:p>
    <w:p>
      <w:pPr>
        <w:spacing w:line="336" w:lineRule="auto"/>
        <w:ind w:firstLine="560" w:firstLineChars="200"/>
        <w:rPr>
          <w:rFonts w:ascii="宋体" w:hAnsi="宋体" w:cs="宋体"/>
          <w:sz w:val="28"/>
          <w:szCs w:val="28"/>
        </w:rPr>
      </w:pPr>
      <w:r>
        <w:rPr>
          <w:rFonts w:hint="eastAsia" w:ascii="宋体" w:hAnsi="宋体" w:cs="宋体"/>
          <w:sz w:val="28"/>
          <w:szCs w:val="28"/>
        </w:rPr>
        <w:t>交付地点：江苏省连云港工贸高等职业技术学校</w:t>
      </w:r>
    </w:p>
    <w:p>
      <w:pPr>
        <w:spacing w:line="336" w:lineRule="auto"/>
        <w:ind w:firstLine="560" w:firstLineChars="200"/>
        <w:rPr>
          <w:rFonts w:ascii="宋体" w:hAnsi="宋体" w:cs="宋体"/>
          <w:sz w:val="28"/>
          <w:szCs w:val="28"/>
        </w:rPr>
      </w:pPr>
      <w:r>
        <w:rPr>
          <w:rFonts w:hint="eastAsia" w:ascii="宋体" w:hAnsi="宋体" w:cs="宋体"/>
          <w:sz w:val="28"/>
          <w:szCs w:val="28"/>
        </w:rPr>
        <w:t>供货期：中标后</w:t>
      </w:r>
      <w:r>
        <w:rPr>
          <w:rFonts w:hint="eastAsia" w:ascii="宋体" w:hAnsi="宋体" w:cs="宋体"/>
          <w:sz w:val="28"/>
          <w:szCs w:val="28"/>
          <w:highlight w:val="none"/>
        </w:rPr>
        <w:t>30日历天</w:t>
      </w:r>
      <w:r>
        <w:rPr>
          <w:rFonts w:hint="eastAsia" w:ascii="宋体" w:hAnsi="宋体" w:cs="宋体"/>
          <w:sz w:val="28"/>
          <w:szCs w:val="28"/>
        </w:rPr>
        <w:t>内完成安装调试，验收合格后交付。</w:t>
      </w:r>
    </w:p>
    <w:p>
      <w:pPr>
        <w:spacing w:line="336" w:lineRule="auto"/>
        <w:ind w:firstLine="560" w:firstLineChars="200"/>
        <w:rPr>
          <w:rFonts w:ascii="宋体" w:hAnsi="宋体" w:cs="宋体"/>
          <w:sz w:val="28"/>
          <w:szCs w:val="28"/>
        </w:rPr>
      </w:pPr>
      <w:r>
        <w:rPr>
          <w:rFonts w:hint="eastAsia" w:ascii="宋体" w:hAnsi="宋体" w:cs="宋体"/>
          <w:sz w:val="28"/>
          <w:szCs w:val="28"/>
        </w:rPr>
        <w:t>采购内容：包括该项目的设备供货、安装、调试、验收及服务等方面的技术要求，具体详见招标文件的</w:t>
      </w:r>
      <w:r>
        <w:rPr>
          <w:rFonts w:hint="eastAsia" w:ascii="宋体" w:hAnsi="宋体" w:cs="宋体"/>
          <w:kern w:val="0"/>
          <w:sz w:val="28"/>
          <w:szCs w:val="28"/>
        </w:rPr>
        <w:t>采购清单及技术要求。</w:t>
      </w:r>
    </w:p>
    <w:p>
      <w:pPr>
        <w:spacing w:line="336" w:lineRule="auto"/>
        <w:ind w:firstLine="562" w:firstLineChars="200"/>
        <w:rPr>
          <w:rFonts w:ascii="宋体" w:hAnsi="宋体" w:cs="宋体"/>
          <w:b/>
          <w:bCs/>
          <w:sz w:val="28"/>
          <w:szCs w:val="28"/>
        </w:rPr>
      </w:pPr>
      <w:r>
        <w:rPr>
          <w:rFonts w:hint="eastAsia" w:ascii="宋体" w:hAnsi="宋体" w:cs="宋体"/>
          <w:b/>
          <w:bCs/>
          <w:sz w:val="28"/>
          <w:szCs w:val="28"/>
        </w:rPr>
        <w:t>三、资格要求</w:t>
      </w:r>
    </w:p>
    <w:p>
      <w:pPr>
        <w:snapToGrid w:val="0"/>
        <w:spacing w:line="336" w:lineRule="auto"/>
        <w:ind w:firstLine="560" w:firstLineChars="200"/>
        <w:rPr>
          <w:rFonts w:ascii="宋体" w:hAnsi="宋体" w:cs="宋体"/>
          <w:sz w:val="28"/>
          <w:szCs w:val="28"/>
          <w:highlight w:val="none"/>
        </w:rPr>
      </w:pPr>
      <w:r>
        <w:rPr>
          <w:rFonts w:hint="eastAsia" w:ascii="宋体" w:hAnsi="宋体" w:cs="宋体"/>
          <w:sz w:val="28"/>
          <w:szCs w:val="28"/>
          <w:highlight w:val="none"/>
        </w:rPr>
        <w:t>（一）投标人资格要求:</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highlight w:val="none"/>
        </w:rPr>
        <w:t>1、具有合法的基本户开户许可证、企业法人营业执照、组织机构代码证、税务登记证（如已办理三证合一的只需提供新办法人营业执照）；（营业执照经营范围需包含本次采购内容）</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highlight w:val="none"/>
        </w:rPr>
        <w:t>2、具有良好的商业信誉和健全的财务会计制度；（提供2019年度或者2018年度经审计的财务状况报告，成立不满一年不需提供）</w:t>
      </w:r>
      <w:r>
        <w:rPr>
          <w:rFonts w:hint="eastAsia" w:ascii="宋体" w:hAnsi="宋体" w:cs="宋体"/>
          <w:sz w:val="28"/>
          <w:szCs w:val="28"/>
          <w:highlight w:val="none"/>
          <w:lang w:eastAsia="zh-CN"/>
        </w:rPr>
        <w:t>；</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highlight w:val="none"/>
        </w:rPr>
        <w:t>3、依法缴纳税收和社会保障资金的相关材料；（提供2019年12月至2020年5月份依法缴纳税收和社会保障资金的相关材料）；</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highlight w:val="none"/>
        </w:rPr>
        <w:t>4、具备履行合同所必需的设备和专业技术能力的证明材料；</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highlight w:val="none"/>
        </w:rPr>
        <w:t>5、参加政府采购活动前三年内在经营活动中没有重大违法记录的书面声明；</w:t>
      </w:r>
    </w:p>
    <w:p>
      <w:pPr>
        <w:snapToGrid w:val="0"/>
        <w:spacing w:line="336" w:lineRule="auto"/>
        <w:ind w:firstLine="420" w:firstLineChars="150"/>
        <w:rPr>
          <w:rFonts w:ascii="宋体" w:hAnsi="宋体" w:cs="宋体"/>
          <w:b/>
          <w:bCs/>
          <w:sz w:val="28"/>
          <w:szCs w:val="28"/>
        </w:rPr>
      </w:pPr>
      <w:r>
        <w:rPr>
          <w:rFonts w:hint="eastAsia" w:ascii="宋体" w:hAnsi="宋体" w:cs="宋体"/>
          <w:sz w:val="28"/>
          <w:szCs w:val="21"/>
        </w:rPr>
        <w:t>（二）其他资格要求</w:t>
      </w:r>
      <w:r>
        <w:rPr>
          <w:rFonts w:hint="eastAsia" w:ascii="宋体" w:hAnsi="宋体" w:cs="宋体"/>
          <w:b/>
          <w:bCs/>
          <w:sz w:val="28"/>
          <w:szCs w:val="28"/>
        </w:rPr>
        <w:t>：</w:t>
      </w:r>
    </w:p>
    <w:p>
      <w:pPr>
        <w:snapToGrid w:val="0"/>
        <w:spacing w:line="336" w:lineRule="auto"/>
        <w:ind w:firstLine="420" w:firstLineChars="150"/>
        <w:rPr>
          <w:rFonts w:ascii="宋体" w:hAnsi="宋体" w:cs="宋体"/>
          <w:sz w:val="28"/>
          <w:szCs w:val="28"/>
          <w:highlight w:val="none"/>
        </w:rPr>
      </w:pPr>
      <w:r>
        <w:rPr>
          <w:rFonts w:hint="eastAsia" w:ascii="宋体" w:hAnsi="宋体" w:cs="宋体"/>
          <w:sz w:val="28"/>
          <w:szCs w:val="28"/>
        </w:rPr>
        <w:t>1、响应文件递交截止</w:t>
      </w:r>
      <w:r>
        <w:rPr>
          <w:rFonts w:hint="eastAsia" w:ascii="宋体" w:hAnsi="宋体" w:cs="宋体"/>
          <w:sz w:val="28"/>
          <w:szCs w:val="28"/>
          <w:highlight w:val="none"/>
        </w:rPr>
        <w:t>前被“中国招标投标网”网站（http://credit.cecbid.org.cn）、中国招投标信用平台（http://www.chinaxy315.com）、列入失信执行人、重大税收违法案件当事人名单、政府采购严重违法失信行为记录名单的投标人，拒绝其参与政府采购活动。提供“中国招标投标网”网站、“中国招投标信用平台”网站，对供应商信用记录情况进行查询，查询结果页面打印留存。</w:t>
      </w:r>
    </w:p>
    <w:p>
      <w:pPr>
        <w:snapToGrid w:val="0"/>
        <w:spacing w:line="336" w:lineRule="auto"/>
        <w:ind w:firstLine="420" w:firstLineChars="150"/>
        <w:rPr>
          <w:rFonts w:ascii="宋体" w:hAnsi="宋体" w:cs="宋体"/>
          <w:sz w:val="28"/>
          <w:szCs w:val="28"/>
        </w:rPr>
      </w:pPr>
      <w:r>
        <w:rPr>
          <w:rFonts w:hint="eastAsia" w:ascii="宋体" w:hAnsi="宋体" w:cs="宋体"/>
          <w:sz w:val="28"/>
          <w:szCs w:val="28"/>
        </w:rPr>
        <w:t>2、本项目不接受联合体投标，中标后不允许分包或转包。</w:t>
      </w:r>
    </w:p>
    <w:p>
      <w:pPr>
        <w:snapToGrid w:val="0"/>
        <w:spacing w:line="336" w:lineRule="auto"/>
        <w:ind w:firstLine="420" w:firstLineChars="150"/>
        <w:rPr>
          <w:rFonts w:ascii="宋体" w:hAnsi="宋体" w:cs="宋体"/>
          <w:sz w:val="28"/>
          <w:szCs w:val="28"/>
        </w:rPr>
      </w:pPr>
      <w:r>
        <w:rPr>
          <w:rFonts w:hint="eastAsia" w:ascii="宋体" w:hAnsi="宋体" w:cs="宋体"/>
          <w:sz w:val="28"/>
          <w:szCs w:val="28"/>
        </w:rPr>
        <w:t>3、法律法规规定的其他条件。</w:t>
      </w:r>
    </w:p>
    <w:p>
      <w:pPr>
        <w:spacing w:line="336" w:lineRule="auto"/>
        <w:ind w:firstLine="562" w:firstLineChars="200"/>
        <w:rPr>
          <w:rFonts w:ascii="宋体" w:hAnsi="宋体" w:cs="宋体"/>
          <w:sz w:val="28"/>
          <w:szCs w:val="28"/>
        </w:rPr>
      </w:pPr>
      <w:r>
        <w:rPr>
          <w:rFonts w:hint="eastAsia" w:ascii="宋体" w:hAnsi="宋体" w:cs="宋体"/>
          <w:b/>
          <w:bCs/>
          <w:sz w:val="28"/>
          <w:szCs w:val="28"/>
        </w:rPr>
        <w:t>四、投标保证金</w:t>
      </w:r>
    </w:p>
    <w:p>
      <w:pPr>
        <w:spacing w:line="336" w:lineRule="auto"/>
        <w:ind w:firstLine="560" w:firstLineChars="200"/>
        <w:rPr>
          <w:rFonts w:ascii="宋体" w:hAnsi="宋体" w:cs="宋体"/>
          <w:sz w:val="28"/>
          <w:szCs w:val="28"/>
        </w:rPr>
      </w:pPr>
      <w:r>
        <w:rPr>
          <w:rFonts w:hint="eastAsia" w:ascii="宋体" w:hAnsi="宋体" w:cs="宋体"/>
          <w:sz w:val="28"/>
          <w:szCs w:val="28"/>
        </w:rPr>
        <w:t>陆仟元整（¥6000元）。</w:t>
      </w:r>
    </w:p>
    <w:p>
      <w:pPr>
        <w:keepNext/>
        <w:keepLines/>
        <w:spacing w:line="336" w:lineRule="auto"/>
        <w:ind w:firstLine="562" w:firstLineChars="200"/>
        <w:rPr>
          <w:rFonts w:ascii="宋体" w:hAnsi="宋体" w:cs="宋体"/>
          <w:b/>
          <w:bCs/>
          <w:sz w:val="28"/>
          <w:szCs w:val="28"/>
        </w:rPr>
      </w:pPr>
      <w:r>
        <w:rPr>
          <w:rFonts w:hint="eastAsia" w:ascii="宋体" w:hAnsi="宋体" w:cs="宋体"/>
          <w:b/>
          <w:bCs/>
          <w:sz w:val="28"/>
          <w:szCs w:val="28"/>
        </w:rPr>
        <w:t>五、招标文件的获取</w:t>
      </w:r>
    </w:p>
    <w:p>
      <w:pPr>
        <w:spacing w:line="336" w:lineRule="auto"/>
        <w:ind w:firstLine="560" w:firstLineChars="200"/>
        <w:rPr>
          <w:rFonts w:ascii="宋体" w:hAnsi="宋体" w:cs="宋体"/>
          <w:sz w:val="28"/>
          <w:szCs w:val="28"/>
        </w:rPr>
      </w:pPr>
      <w:r>
        <w:rPr>
          <w:rFonts w:hint="eastAsia" w:ascii="宋体" w:hAnsi="宋体" w:cs="宋体"/>
          <w:sz w:val="28"/>
          <w:szCs w:val="28"/>
        </w:rPr>
        <w:t>1、凡有意参加投标并符合资格要求者，请于</w:t>
      </w:r>
      <w:r>
        <w:rPr>
          <w:rFonts w:hint="eastAsia" w:ascii="宋体" w:hAnsi="宋体" w:cs="宋体"/>
          <w:b/>
          <w:bCs/>
          <w:sz w:val="28"/>
          <w:szCs w:val="28"/>
          <w:highlight w:val="none"/>
        </w:rPr>
        <w:t>2020年05月2</w:t>
      </w:r>
      <w:r>
        <w:rPr>
          <w:rFonts w:hint="eastAsia" w:ascii="宋体" w:hAnsi="宋体" w:cs="宋体"/>
          <w:b/>
          <w:bCs/>
          <w:sz w:val="28"/>
          <w:szCs w:val="28"/>
          <w:highlight w:val="none"/>
          <w:lang w:val="en-US" w:eastAsia="zh-CN"/>
        </w:rPr>
        <w:t>7</w:t>
      </w:r>
      <w:r>
        <w:rPr>
          <w:rFonts w:hint="eastAsia" w:ascii="宋体" w:hAnsi="宋体" w:cs="宋体"/>
          <w:b/>
          <w:bCs/>
          <w:sz w:val="28"/>
          <w:szCs w:val="28"/>
          <w:highlight w:val="none"/>
        </w:rPr>
        <w:t>日至2020年05月2</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日</w:t>
      </w:r>
      <w:r>
        <w:rPr>
          <w:rFonts w:hint="eastAsia" w:ascii="宋体" w:hAnsi="宋体" w:cs="宋体"/>
          <w:sz w:val="28"/>
          <w:szCs w:val="28"/>
          <w:highlight w:val="none"/>
        </w:rPr>
        <w:t>(上</w:t>
      </w:r>
      <w:r>
        <w:rPr>
          <w:rFonts w:hint="eastAsia" w:ascii="宋体" w:hAnsi="宋体" w:cs="宋体"/>
          <w:sz w:val="28"/>
          <w:szCs w:val="28"/>
        </w:rPr>
        <w:t>午8：30～11：30,下午14：30～17：30，节、假日除外)到江苏华兴工程造价咨询有限公司（连云港市海州区巨龙南路86号尚东现代城A座8楼）购买招标文件。</w:t>
      </w:r>
    </w:p>
    <w:p>
      <w:pPr>
        <w:spacing w:line="336" w:lineRule="auto"/>
        <w:ind w:firstLine="560" w:firstLineChars="200"/>
        <w:rPr>
          <w:rFonts w:ascii="宋体" w:hAnsi="宋体" w:cs="宋体"/>
          <w:sz w:val="28"/>
          <w:szCs w:val="28"/>
        </w:rPr>
      </w:pPr>
      <w:r>
        <w:rPr>
          <w:rFonts w:hint="eastAsia" w:ascii="宋体" w:hAnsi="宋体" w:cs="宋体"/>
          <w:sz w:val="28"/>
          <w:szCs w:val="28"/>
        </w:rPr>
        <w:t>2、招标文件每套售价500元，售后不退。（请携带现金缴纳）</w:t>
      </w:r>
    </w:p>
    <w:p>
      <w:pPr>
        <w:spacing w:line="336" w:lineRule="auto"/>
        <w:ind w:firstLine="560" w:firstLineChars="200"/>
        <w:rPr>
          <w:rFonts w:ascii="宋体" w:hAnsi="宋体" w:cs="宋体"/>
          <w:sz w:val="28"/>
          <w:szCs w:val="28"/>
        </w:rPr>
      </w:pPr>
      <w:r>
        <w:rPr>
          <w:rFonts w:hint="eastAsia" w:ascii="宋体" w:hAnsi="宋体" w:cs="宋体"/>
          <w:sz w:val="28"/>
          <w:szCs w:val="28"/>
        </w:rPr>
        <w:t>3、各投标单位报名时需提供以下资料：</w:t>
      </w:r>
    </w:p>
    <w:p>
      <w:pPr>
        <w:snapToGrid w:val="0"/>
        <w:spacing w:line="288" w:lineRule="auto"/>
        <w:ind w:firstLine="420" w:firstLineChars="150"/>
        <w:rPr>
          <w:rFonts w:ascii="宋体" w:hAnsi="宋体" w:cs="宋体"/>
          <w:sz w:val="28"/>
          <w:szCs w:val="28"/>
          <w:highlight w:val="none"/>
        </w:rPr>
      </w:pPr>
      <w:r>
        <w:rPr>
          <w:rFonts w:hint="eastAsia" w:ascii="宋体" w:hAnsi="宋体" w:cs="宋体"/>
          <w:sz w:val="28"/>
          <w:szCs w:val="28"/>
        </w:rPr>
        <w:t>（1）</w:t>
      </w:r>
      <w:r>
        <w:rPr>
          <w:rFonts w:hint="eastAsia" w:ascii="宋体" w:hAnsi="宋体" w:cs="宋体"/>
          <w:sz w:val="28"/>
          <w:szCs w:val="28"/>
          <w:highlight w:val="none"/>
        </w:rPr>
        <w:t>具有合法的基本户开户许可证、企业法人营业执照、组织机构代码证、税务登记证（如已办理三证合一的只需提供新办法人营业执照）</w:t>
      </w:r>
      <w:r>
        <w:rPr>
          <w:rFonts w:hint="eastAsia" w:ascii="宋体" w:hAnsi="宋体" w:cs="宋体"/>
          <w:sz w:val="28"/>
          <w:szCs w:val="28"/>
          <w:highlight w:val="none"/>
          <w:lang w:eastAsia="zh-CN"/>
        </w:rPr>
        <w:t>（复印件加盖公章）；</w:t>
      </w:r>
    </w:p>
    <w:p>
      <w:pPr>
        <w:spacing w:line="336" w:lineRule="auto"/>
        <w:ind w:firstLine="560" w:firstLineChars="200"/>
        <w:rPr>
          <w:rFonts w:ascii="宋体" w:hAnsi="宋体" w:cs="宋体"/>
          <w:sz w:val="28"/>
          <w:szCs w:val="28"/>
        </w:rPr>
      </w:pPr>
      <w:r>
        <w:rPr>
          <w:rFonts w:hint="eastAsia" w:ascii="宋体" w:hAnsi="宋体" w:cs="宋体"/>
          <w:sz w:val="28"/>
          <w:szCs w:val="28"/>
        </w:rPr>
        <w:t>（2）法定代表人授权委托书原件及授权委托人身份证复印件，身份证原件备查。</w:t>
      </w:r>
    </w:p>
    <w:p>
      <w:pPr>
        <w:keepNext/>
        <w:keepLines/>
        <w:spacing w:line="336" w:lineRule="auto"/>
        <w:ind w:firstLine="562" w:firstLineChars="200"/>
        <w:rPr>
          <w:rFonts w:ascii="宋体" w:hAnsi="宋体" w:cs="宋体"/>
          <w:b/>
          <w:bCs/>
          <w:sz w:val="28"/>
          <w:szCs w:val="28"/>
        </w:rPr>
      </w:pPr>
      <w:r>
        <w:rPr>
          <w:rFonts w:hint="eastAsia" w:ascii="宋体" w:hAnsi="宋体" w:cs="宋体"/>
          <w:b/>
          <w:bCs/>
          <w:sz w:val="28"/>
          <w:szCs w:val="28"/>
        </w:rPr>
        <w:t>六、踏勘现场</w:t>
      </w:r>
    </w:p>
    <w:p>
      <w:pPr>
        <w:keepNext/>
        <w:keepLines/>
        <w:spacing w:line="336" w:lineRule="auto"/>
        <w:ind w:firstLine="560" w:firstLineChars="200"/>
        <w:rPr>
          <w:sz w:val="22"/>
          <w:szCs w:val="28"/>
        </w:rPr>
      </w:pPr>
      <w:r>
        <w:rPr>
          <w:rFonts w:hint="eastAsia" w:ascii="宋体" w:hAnsi="宋体" w:cs="宋体"/>
          <w:sz w:val="28"/>
          <w:szCs w:val="28"/>
        </w:rPr>
        <w:t>采购人不组织踏勘现场。</w:t>
      </w:r>
    </w:p>
    <w:p>
      <w:pPr>
        <w:keepNext/>
        <w:keepLines/>
        <w:spacing w:line="336" w:lineRule="auto"/>
        <w:ind w:firstLine="562" w:firstLineChars="200"/>
        <w:rPr>
          <w:rFonts w:ascii="宋体" w:hAnsi="宋体" w:cs="宋体"/>
          <w:b/>
          <w:bCs/>
          <w:sz w:val="28"/>
          <w:szCs w:val="28"/>
        </w:rPr>
      </w:pPr>
      <w:r>
        <w:rPr>
          <w:rFonts w:hint="eastAsia" w:ascii="宋体" w:hAnsi="宋体" w:cs="宋体"/>
          <w:b/>
          <w:bCs/>
          <w:sz w:val="28"/>
          <w:szCs w:val="28"/>
        </w:rPr>
        <w:t>七、投标文件的递交</w:t>
      </w:r>
    </w:p>
    <w:p>
      <w:pPr>
        <w:spacing w:line="336" w:lineRule="auto"/>
        <w:ind w:firstLine="560" w:firstLineChars="200"/>
        <w:rPr>
          <w:rFonts w:ascii="宋体" w:hAnsi="宋体" w:cs="宋体"/>
          <w:sz w:val="28"/>
          <w:szCs w:val="28"/>
          <w:highlight w:val="none"/>
        </w:rPr>
      </w:pPr>
      <w:r>
        <w:rPr>
          <w:rFonts w:hint="eastAsia" w:ascii="宋体" w:hAnsi="宋体" w:cs="宋体"/>
          <w:sz w:val="28"/>
          <w:szCs w:val="28"/>
        </w:rPr>
        <w:t>1、投标文件递交的截止时间(投标截止时间，下同)</w:t>
      </w:r>
      <w:r>
        <w:rPr>
          <w:rFonts w:hint="eastAsia" w:ascii="宋体" w:hAnsi="宋体" w:cs="宋体"/>
          <w:sz w:val="28"/>
          <w:szCs w:val="28"/>
          <w:highlight w:val="none"/>
        </w:rPr>
        <w:t>为</w:t>
      </w:r>
      <w:r>
        <w:rPr>
          <w:rFonts w:hint="eastAsia" w:ascii="宋体" w:hAnsi="宋体" w:cs="宋体"/>
          <w:b/>
          <w:bCs/>
          <w:sz w:val="28"/>
          <w:szCs w:val="28"/>
          <w:highlight w:val="none"/>
        </w:rPr>
        <w:t>2020年06月1</w:t>
      </w:r>
      <w:r>
        <w:rPr>
          <w:rFonts w:hint="eastAsia" w:ascii="宋体" w:hAnsi="宋体" w:cs="宋体"/>
          <w:b/>
          <w:bCs/>
          <w:sz w:val="28"/>
          <w:szCs w:val="28"/>
          <w:highlight w:val="none"/>
          <w:lang w:val="en-US" w:eastAsia="zh-CN"/>
        </w:rPr>
        <w:t>6</w:t>
      </w:r>
      <w:r>
        <w:rPr>
          <w:rFonts w:hint="eastAsia" w:ascii="宋体" w:hAnsi="宋体" w:cs="宋体"/>
          <w:b/>
          <w:bCs/>
          <w:sz w:val="28"/>
          <w:szCs w:val="28"/>
          <w:highlight w:val="none"/>
        </w:rPr>
        <w:t>日15时00分</w:t>
      </w:r>
      <w:r>
        <w:rPr>
          <w:rFonts w:hint="eastAsia" w:ascii="宋体" w:hAnsi="宋体" w:cs="宋体"/>
          <w:sz w:val="28"/>
          <w:szCs w:val="28"/>
          <w:highlight w:val="none"/>
        </w:rPr>
        <w:t>，地点见招标文件。</w:t>
      </w:r>
    </w:p>
    <w:p>
      <w:pPr>
        <w:spacing w:line="336" w:lineRule="auto"/>
        <w:ind w:firstLine="560" w:firstLineChars="200"/>
        <w:rPr>
          <w:rFonts w:ascii="宋体" w:hAnsi="宋体" w:cs="宋体"/>
          <w:sz w:val="28"/>
          <w:szCs w:val="28"/>
        </w:rPr>
      </w:pPr>
      <w:r>
        <w:rPr>
          <w:rFonts w:hint="eastAsia" w:ascii="宋体" w:hAnsi="宋体" w:cs="宋体"/>
          <w:sz w:val="28"/>
          <w:szCs w:val="28"/>
          <w:highlight w:val="none"/>
        </w:rPr>
        <w:t>2、逾期未送达到指定地点的投标文件，采购人不予受理。</w:t>
      </w:r>
    </w:p>
    <w:p>
      <w:pPr>
        <w:spacing w:line="336" w:lineRule="auto"/>
        <w:ind w:firstLine="560" w:firstLineChars="200"/>
        <w:rPr>
          <w:rFonts w:ascii="宋体" w:hAnsi="宋体" w:cs="宋体"/>
          <w:sz w:val="28"/>
          <w:szCs w:val="28"/>
        </w:rPr>
      </w:pPr>
      <w:r>
        <w:rPr>
          <w:rFonts w:hint="eastAsia" w:ascii="宋体" w:hAnsi="宋体" w:cs="宋体"/>
          <w:sz w:val="28"/>
          <w:szCs w:val="28"/>
        </w:rPr>
        <w:t>3、投标单位法定代表人或其委托代理人必须携带有效身份证件参加开标会。</w:t>
      </w:r>
    </w:p>
    <w:p>
      <w:pPr>
        <w:autoSpaceDE w:val="0"/>
        <w:autoSpaceDN w:val="0"/>
        <w:adjustRightInd w:val="0"/>
        <w:spacing w:line="336" w:lineRule="auto"/>
        <w:ind w:firstLine="562" w:firstLineChars="200"/>
        <w:jc w:val="left"/>
        <w:rPr>
          <w:rFonts w:ascii="宋体" w:hAnsi="宋体" w:cs="宋体"/>
          <w:sz w:val="28"/>
          <w:szCs w:val="28"/>
        </w:rPr>
      </w:pPr>
      <w:r>
        <w:rPr>
          <w:rFonts w:hint="eastAsia" w:ascii="宋体" w:hAnsi="宋体" w:cs="宋体"/>
          <w:b/>
          <w:bCs/>
          <w:sz w:val="28"/>
          <w:szCs w:val="28"/>
        </w:rPr>
        <w:t>八、</w:t>
      </w:r>
      <w:bookmarkStart w:id="0" w:name="_Toc297880080"/>
      <w:bookmarkStart w:id="1" w:name="_Toc256145648"/>
      <w:bookmarkStart w:id="2" w:name="_Toc184635059"/>
      <w:r>
        <w:rPr>
          <w:rFonts w:hint="eastAsia" w:ascii="宋体" w:hAnsi="宋体" w:cs="宋体"/>
          <w:b/>
          <w:bCs/>
          <w:sz w:val="28"/>
          <w:szCs w:val="28"/>
        </w:rPr>
        <w:t>联系方式</w:t>
      </w:r>
      <w:bookmarkEnd w:id="0"/>
      <w:bookmarkEnd w:id="1"/>
      <w:bookmarkEnd w:id="2"/>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招 标 人：江苏省连云港工贸高等职业技术学校</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联 系 人：侯老师</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电    话：</w:t>
      </w:r>
      <w:r>
        <w:rPr>
          <w:rFonts w:hint="eastAsia" w:ascii="宋体" w:hAnsi="宋体" w:cs="宋体"/>
          <w:sz w:val="24"/>
          <w:szCs w:val="24"/>
        </w:rPr>
        <w:t>0518-85987069</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招标代理机构：江苏华兴工程造价咨询有限公司</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联 系 人：邵工</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联系电话：17696883802</w:t>
      </w:r>
    </w:p>
    <w:p>
      <w:pPr>
        <w:autoSpaceDE w:val="0"/>
        <w:autoSpaceDN w:val="0"/>
        <w:adjustRightInd w:val="0"/>
        <w:spacing w:line="336" w:lineRule="auto"/>
        <w:ind w:firstLine="560" w:firstLineChars="200"/>
        <w:jc w:val="left"/>
        <w:rPr>
          <w:rFonts w:ascii="宋体" w:hAnsi="宋体" w:cs="宋体"/>
          <w:sz w:val="28"/>
          <w:szCs w:val="28"/>
        </w:rPr>
      </w:pPr>
      <w:r>
        <w:rPr>
          <w:rFonts w:hint="eastAsia" w:ascii="宋体" w:hAnsi="宋体" w:cs="宋体"/>
          <w:sz w:val="28"/>
          <w:szCs w:val="28"/>
        </w:rPr>
        <w:t>电子邮箱：237970271@qq.com</w:t>
      </w:r>
    </w:p>
    <w:p>
      <w:pPr>
        <w:rPr>
          <w:sz w:val="22"/>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- 3 -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E42D"/>
    <w:multiLevelType w:val="singleLevel"/>
    <w:tmpl w:val="9115E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7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dcterms:modified xsi:type="dcterms:W3CDTF">2020-05-27T06:42:30Z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